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611245" w:rsidP="003C51FE">
      <w:pPr>
        <w:ind w:left="720" w:hanging="720"/>
        <w:rPr>
          <w:b/>
        </w:rPr>
      </w:pPr>
      <w:r w:rsidRPr="003C51FE">
        <w:rPr>
          <w:b/>
        </w:rPr>
        <w:t xml:space="preserve">Frey, Raymond. “Douglass, Slavery, and Original Intent.” </w:t>
      </w:r>
      <w:r w:rsidRPr="003C51FE">
        <w:rPr>
          <w:b/>
          <w:i/>
        </w:rPr>
        <w:t>Proteus: A Journal of Ideas</w:t>
      </w:r>
      <w:r w:rsidR="003C51FE">
        <w:rPr>
          <w:b/>
        </w:rPr>
        <w:t xml:space="preserve"> 12, no. 1 (April 1995): 1</w:t>
      </w:r>
      <w:r w:rsidR="003C51FE" w:rsidRPr="003C51FE">
        <w:rPr>
          <w:b/>
        </w:rPr>
        <w:t>5-17.</w:t>
      </w:r>
    </w:p>
    <w:p w:rsidR="003C51FE" w:rsidRDefault="003C51FE" w:rsidP="003C51FE">
      <w:pPr>
        <w:ind w:left="720" w:hanging="720"/>
        <w:rPr>
          <w:b/>
        </w:rPr>
      </w:pPr>
    </w:p>
    <w:p w:rsidR="00162A33" w:rsidRDefault="00162A33" w:rsidP="00162A33">
      <w:r w:rsidRPr="00B9414F">
        <w:t>How did Frederick Douglass feel about William Lloyd Garrison? (Apply this question to other black abolitionists.)</w:t>
      </w:r>
    </w:p>
    <w:p w:rsidR="00B9414F" w:rsidRDefault="00B9414F" w:rsidP="00162A33"/>
    <w:p w:rsidR="00B9414F" w:rsidRPr="00B9414F" w:rsidRDefault="00B9414F" w:rsidP="00162A33"/>
    <w:p w:rsidR="00162A33" w:rsidRPr="00B9414F" w:rsidRDefault="00162A33" w:rsidP="00162A33"/>
    <w:p w:rsidR="00162A33" w:rsidRPr="00B9414F" w:rsidRDefault="00162A33" w:rsidP="00162A33"/>
    <w:p w:rsidR="00162A33" w:rsidRPr="00B9414F" w:rsidRDefault="00162A33" w:rsidP="00162A33"/>
    <w:p w:rsidR="00162A33" w:rsidRPr="00B9414F" w:rsidRDefault="00162A33" w:rsidP="00162A33"/>
    <w:p w:rsidR="00162A33" w:rsidRPr="00B9414F" w:rsidRDefault="00162A33" w:rsidP="00162A33"/>
    <w:p w:rsidR="00B9414F" w:rsidRPr="00B9414F" w:rsidRDefault="00B9414F" w:rsidP="00B9414F">
      <w:r w:rsidRPr="00B9414F">
        <w:t xml:space="preserve">What was Douglass’s concern about the </w:t>
      </w:r>
      <w:proofErr w:type="spellStart"/>
      <w:r w:rsidRPr="00B9414F">
        <w:t>Garrisonian</w:t>
      </w:r>
      <w:proofErr w:type="spellEnd"/>
      <w:r w:rsidRPr="00B9414F">
        <w:t xml:space="preserve"> belief that the Constitution was pro-slavery and justified </w:t>
      </w:r>
      <w:r>
        <w:t>ending the Union?</w:t>
      </w:r>
    </w:p>
    <w:p w:rsidR="00162A33" w:rsidRPr="00B9414F" w:rsidRDefault="00162A33" w:rsidP="00162A33"/>
    <w:p w:rsidR="00B9414F" w:rsidRDefault="00B9414F" w:rsidP="00162A33"/>
    <w:p w:rsidR="00B9414F" w:rsidRDefault="00B9414F" w:rsidP="00162A33"/>
    <w:p w:rsidR="00B9414F" w:rsidRDefault="00B9414F" w:rsidP="00162A33"/>
    <w:p w:rsidR="00B9414F" w:rsidRDefault="00B9414F" w:rsidP="00162A33"/>
    <w:p w:rsidR="00B9414F" w:rsidRDefault="00B9414F" w:rsidP="00162A33"/>
    <w:p w:rsidR="00B9414F" w:rsidRDefault="00B9414F" w:rsidP="00162A33"/>
    <w:p w:rsidR="00162A33" w:rsidRPr="00B9414F" w:rsidRDefault="00162A33" w:rsidP="00162A33">
      <w:bookmarkStart w:id="0" w:name="_GoBack"/>
      <w:bookmarkEnd w:id="0"/>
      <w:r w:rsidRPr="00B9414F">
        <w:t>How did Douglass explain that the Constitution was NOT a pro-slavery document?</w:t>
      </w:r>
    </w:p>
    <w:p w:rsidR="00162A33" w:rsidRPr="00B9414F" w:rsidRDefault="00162A33" w:rsidP="00162A33"/>
    <w:p w:rsidR="00162A33" w:rsidRPr="00B9414F" w:rsidRDefault="00162A33" w:rsidP="00162A33"/>
    <w:p w:rsidR="00162A33" w:rsidRPr="00B9414F" w:rsidRDefault="00162A33" w:rsidP="00162A33"/>
    <w:p w:rsidR="00162A33" w:rsidRPr="00B9414F" w:rsidRDefault="00162A33" w:rsidP="00162A33"/>
    <w:sectPr w:rsidR="00162A33" w:rsidRPr="00B9414F" w:rsidSect="003C51FE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45"/>
    <w:rsid w:val="00162A33"/>
    <w:rsid w:val="002A6ABB"/>
    <w:rsid w:val="003C51FE"/>
    <w:rsid w:val="00611245"/>
    <w:rsid w:val="00B9414F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D0F7C-658D-49C3-81EE-B7DC29FB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2019-11-19T01:00:00Z</dcterms:created>
  <dcterms:modified xsi:type="dcterms:W3CDTF">2019-11-19T01:24:00Z</dcterms:modified>
</cp:coreProperties>
</file>