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89A" w:rsidRPr="003B589A" w:rsidRDefault="003B589A" w:rsidP="003B589A">
      <w:pPr>
        <w:ind w:left="720" w:hanging="720"/>
        <w:rPr>
          <w:b/>
          <w:sz w:val="24"/>
          <w:szCs w:val="24"/>
        </w:rPr>
      </w:pPr>
      <w:proofErr w:type="spellStart"/>
      <w:r w:rsidRPr="003B589A">
        <w:rPr>
          <w:b/>
          <w:sz w:val="24"/>
          <w:szCs w:val="24"/>
        </w:rPr>
        <w:t>Savitt</w:t>
      </w:r>
      <w:proofErr w:type="spellEnd"/>
      <w:r w:rsidRPr="003B589A">
        <w:rPr>
          <w:b/>
          <w:sz w:val="24"/>
          <w:szCs w:val="24"/>
        </w:rPr>
        <w:t xml:space="preserve">, Todd L. “Smothering and Overlaying of Virginia Slave Children: A Suggested Explanation.” </w:t>
      </w:r>
      <w:r w:rsidRPr="003B589A">
        <w:rPr>
          <w:b/>
          <w:i/>
          <w:sz w:val="24"/>
          <w:szCs w:val="24"/>
        </w:rPr>
        <w:t xml:space="preserve">Bulletin of the History of Medicine </w:t>
      </w:r>
      <w:r w:rsidRPr="003B589A">
        <w:rPr>
          <w:b/>
          <w:sz w:val="24"/>
          <w:szCs w:val="24"/>
        </w:rPr>
        <w:t>49, no. 3 (</w:t>
      </w:r>
      <w:r w:rsidR="00673690">
        <w:rPr>
          <w:b/>
          <w:sz w:val="24"/>
          <w:szCs w:val="24"/>
        </w:rPr>
        <w:t>Fall</w:t>
      </w:r>
      <w:r w:rsidRPr="003B589A">
        <w:rPr>
          <w:b/>
          <w:sz w:val="24"/>
          <w:szCs w:val="24"/>
        </w:rPr>
        <w:t xml:space="preserve"> 1975): 400-404.</w:t>
      </w:r>
    </w:p>
    <w:p w:rsidR="003B589A" w:rsidRDefault="003B589A" w:rsidP="003B589A"/>
    <w:p w:rsidR="002A6ABB" w:rsidRDefault="00B056E3">
      <w:r>
        <w:t>What conditions and beliefs influenced how slave owners and other whites viewed sudden infant death among slaves?</w:t>
      </w:r>
    </w:p>
    <w:p w:rsidR="00B056E3" w:rsidRDefault="00B056E3"/>
    <w:p w:rsidR="00B056E3" w:rsidRDefault="00B056E3"/>
    <w:p w:rsidR="00B056E3" w:rsidRDefault="00B056E3"/>
    <w:p w:rsidR="00B056E3" w:rsidRDefault="00B056E3"/>
    <w:p w:rsidR="00B056E3" w:rsidRDefault="00B056E3"/>
    <w:p w:rsidR="00B056E3" w:rsidRDefault="00B056E3"/>
    <w:p w:rsidR="00B056E3" w:rsidRDefault="00B056E3"/>
    <w:p w:rsidR="00B056E3" w:rsidRDefault="00B056E3"/>
    <w:p w:rsidR="00B056E3" w:rsidRDefault="00B056E3">
      <w:r>
        <w:t>Why are statistics on the reported deaths of infants suspect for the antebellum period? What is a likely key racial/class reason for the low number of white, northern, and higher class deaths? What is a likely key medical reason for the low count?</w:t>
      </w:r>
    </w:p>
    <w:p w:rsidR="00B056E3" w:rsidRDefault="00B056E3"/>
    <w:p w:rsidR="00B056E3" w:rsidRDefault="00B056E3"/>
    <w:p w:rsidR="00B056E3" w:rsidRDefault="00B056E3"/>
    <w:p w:rsidR="00B056E3" w:rsidRDefault="00B056E3"/>
    <w:p w:rsidR="00B056E3" w:rsidRDefault="00B056E3"/>
    <w:p w:rsidR="00B056E3" w:rsidRDefault="00B056E3"/>
    <w:p w:rsidR="00B056E3" w:rsidRDefault="00B056E3">
      <w:r>
        <w:t xml:space="preserve">For information about sudden infant death of slaves leads </w:t>
      </w:r>
      <w:proofErr w:type="spellStart"/>
      <w:r>
        <w:t>Savitt</w:t>
      </w:r>
      <w:proofErr w:type="spellEnd"/>
      <w:r>
        <w:t xml:space="preserve"> to believe that the cause was SIDS and not “overlaying”?</w:t>
      </w:r>
    </w:p>
    <w:p w:rsidR="00B056E3" w:rsidRDefault="00B056E3"/>
    <w:p w:rsidR="00B056E3" w:rsidRDefault="00B056E3"/>
    <w:p w:rsidR="00B056E3" w:rsidRDefault="00B056E3"/>
    <w:p w:rsidR="00B056E3" w:rsidRDefault="00B056E3"/>
    <w:p w:rsidR="00B056E3" w:rsidRDefault="00B056E3"/>
    <w:p w:rsidR="00B056E3" w:rsidRDefault="00B056E3"/>
    <w:p w:rsidR="00B056E3" w:rsidRDefault="00B056E3"/>
    <w:p w:rsidR="00B056E3" w:rsidRDefault="00B056E3"/>
    <w:p w:rsidR="00B056E3" w:rsidRDefault="00B056E3">
      <w:bookmarkStart w:id="0" w:name="_GoBack"/>
      <w:bookmarkEnd w:id="0"/>
    </w:p>
    <w:p w:rsidR="00B056E3" w:rsidRDefault="00B056E3"/>
    <w:p w:rsidR="00B056E3" w:rsidRDefault="00B056E3"/>
    <w:p w:rsidR="00B056E3" w:rsidRDefault="00B056E3"/>
    <w:p w:rsidR="00B056E3" w:rsidRDefault="00B056E3"/>
    <w:p w:rsidR="00B056E3" w:rsidRDefault="00B056E3"/>
    <w:sectPr w:rsidR="00B056E3" w:rsidSect="00B056E3"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89A"/>
    <w:rsid w:val="002A6ABB"/>
    <w:rsid w:val="003B589A"/>
    <w:rsid w:val="00673690"/>
    <w:rsid w:val="00B056E3"/>
    <w:rsid w:val="00EF0AEA"/>
    <w:rsid w:val="00F4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73B658-EE42-4BF0-966A-C54293593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8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58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Ferrell (cferrell)</dc:creator>
  <cp:keywords/>
  <dc:description/>
  <cp:lastModifiedBy>Claudine Ferrell (cferrell)</cp:lastModifiedBy>
  <cp:revision>1</cp:revision>
  <dcterms:created xsi:type="dcterms:W3CDTF">2019-10-25T22:19:00Z</dcterms:created>
  <dcterms:modified xsi:type="dcterms:W3CDTF">2019-10-26T03:19:00Z</dcterms:modified>
</cp:coreProperties>
</file>