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Pr="0039023D" w:rsidRDefault="00DB75F8" w:rsidP="0039023D">
      <w:pPr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Morris, J. Bre</w:t>
      </w:r>
      <w:bookmarkStart w:id="0" w:name="_GoBack"/>
      <w:bookmarkEnd w:id="0"/>
      <w:r w:rsidR="0039023D" w:rsidRPr="0039023D">
        <w:rPr>
          <w:b/>
          <w:sz w:val="24"/>
          <w:szCs w:val="24"/>
        </w:rPr>
        <w:t>nt. “’</w:t>
      </w:r>
      <w:r w:rsidR="0039023D">
        <w:rPr>
          <w:b/>
          <w:sz w:val="24"/>
          <w:szCs w:val="24"/>
        </w:rPr>
        <w:t>All the Truly W</w:t>
      </w:r>
      <w:r w:rsidR="0039023D" w:rsidRPr="0039023D">
        <w:rPr>
          <w:b/>
          <w:sz w:val="24"/>
          <w:szCs w:val="24"/>
        </w:rPr>
        <w:t>ise or Truly Pious H</w:t>
      </w:r>
      <w:r w:rsidR="0039023D">
        <w:rPr>
          <w:b/>
          <w:sz w:val="24"/>
          <w:szCs w:val="24"/>
        </w:rPr>
        <w:t>ave One and the Same E</w:t>
      </w:r>
      <w:r w:rsidR="0039023D" w:rsidRPr="0039023D">
        <w:rPr>
          <w:b/>
          <w:sz w:val="24"/>
          <w:szCs w:val="24"/>
        </w:rPr>
        <w:t xml:space="preserve">nd in View’: Oberlin, the West, and Abolitionist Schism.” </w:t>
      </w:r>
      <w:r w:rsidR="0039023D" w:rsidRPr="0039023D">
        <w:rPr>
          <w:b/>
          <w:i/>
          <w:sz w:val="24"/>
          <w:szCs w:val="24"/>
        </w:rPr>
        <w:t>Civil War History</w:t>
      </w:r>
      <w:r w:rsidR="0039023D">
        <w:rPr>
          <w:b/>
          <w:sz w:val="24"/>
          <w:szCs w:val="24"/>
        </w:rPr>
        <w:t xml:space="preserve"> 57, no.3</w:t>
      </w:r>
      <w:r w:rsidR="0039023D" w:rsidRPr="0039023D">
        <w:rPr>
          <w:b/>
          <w:sz w:val="24"/>
          <w:szCs w:val="24"/>
        </w:rPr>
        <w:t xml:space="preserve"> (</w:t>
      </w:r>
      <w:r w:rsidR="0039023D">
        <w:rPr>
          <w:b/>
          <w:sz w:val="24"/>
          <w:szCs w:val="24"/>
        </w:rPr>
        <w:t>September 2011</w:t>
      </w:r>
      <w:r w:rsidR="0039023D" w:rsidRPr="0039023D">
        <w:rPr>
          <w:b/>
          <w:sz w:val="24"/>
          <w:szCs w:val="24"/>
        </w:rPr>
        <w:t>): 234-67.</w:t>
      </w:r>
    </w:p>
    <w:p w:rsidR="0039023D" w:rsidRDefault="0039023D"/>
    <w:p w:rsidR="0039023D" w:rsidRDefault="0039023D">
      <w:r>
        <w:t>Why was Oberlin (school and community) so important to the abolitionist movement? What set it apart from eastern abolitionism?</w:t>
      </w:r>
    </w:p>
    <w:p w:rsidR="0039023D" w:rsidRDefault="0039023D"/>
    <w:p w:rsidR="0039023D" w:rsidRDefault="0039023D"/>
    <w:p w:rsidR="0039023D" w:rsidRDefault="0039023D"/>
    <w:p w:rsidR="0039023D" w:rsidRDefault="0039023D"/>
    <w:p w:rsidR="0039023D" w:rsidRDefault="0039023D"/>
    <w:p w:rsidR="0039023D" w:rsidRDefault="0039023D"/>
    <w:p w:rsidR="0039023D" w:rsidRDefault="0039023D"/>
    <w:p w:rsidR="0039023D" w:rsidRDefault="0039023D"/>
    <w:p w:rsidR="0039023D" w:rsidRDefault="0039023D"/>
    <w:p w:rsidR="0039023D" w:rsidRDefault="0039023D"/>
    <w:p w:rsidR="0039023D" w:rsidRDefault="0039023D"/>
    <w:p w:rsidR="0039023D" w:rsidRDefault="0039023D"/>
    <w:p w:rsidR="0039023D" w:rsidRDefault="0039023D"/>
    <w:p w:rsidR="0039023D" w:rsidRDefault="0039023D">
      <w:r>
        <w:t xml:space="preserve">Why was it so controversial? What issues turned the </w:t>
      </w:r>
      <w:proofErr w:type="spellStart"/>
      <w:r>
        <w:t>Garrisonians</w:t>
      </w:r>
      <w:proofErr w:type="spellEnd"/>
      <w:r>
        <w:t xml:space="preserve"> against it by the 1840s? What do those issues clarify about the fight against slavery?</w:t>
      </w:r>
    </w:p>
    <w:sectPr w:rsidR="0039023D" w:rsidSect="00DB75F8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3D"/>
    <w:rsid w:val="002A6ABB"/>
    <w:rsid w:val="0039023D"/>
    <w:rsid w:val="00DB75F8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A0BD3-F9BC-40DE-977F-432B330F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2</cp:revision>
  <dcterms:created xsi:type="dcterms:W3CDTF">2019-10-10T01:09:00Z</dcterms:created>
  <dcterms:modified xsi:type="dcterms:W3CDTF">2019-10-10T01:20:00Z</dcterms:modified>
</cp:coreProperties>
</file>